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7CE" w:rsidRPr="001B47CE" w:rsidRDefault="001B47CE" w:rsidP="001B47CE">
      <w:pPr>
        <w:pBdr>
          <w:top w:val="single" w:sz="6" w:space="6" w:color="4CAC27"/>
          <w:bottom w:val="single" w:sz="6" w:space="6" w:color="4CAC27"/>
        </w:pBdr>
        <w:shd w:val="clear" w:color="auto" w:fill="ECEEF3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</w:pPr>
      <w:r w:rsidRPr="001B47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Jezdecká stezka </w:t>
      </w:r>
      <w:r w:rsidR="00376170" w:rsidRPr="001B47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>CHVALETÍN – RAJMUNDSKÝ</w:t>
      </w:r>
      <w:r w:rsidRPr="001B47CE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cs-CZ"/>
        </w:rPr>
        <w:t xml:space="preserve"> MLÝN (červená)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49 km</w:t>
      </w:r>
      <w:r w:rsidRPr="001B47CE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376170" w:rsidRDefault="00376170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</w:pPr>
    </w:p>
    <w:p w:rsidR="00376170" w:rsidRDefault="00376170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9"/>
          <w:szCs w:val="29"/>
          <w:lang w:eastAsia="cs-CZ"/>
        </w:rPr>
      </w:pPr>
      <w:proofErr w:type="spellStart"/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Chvaletín</w:t>
      </w:r>
      <w:proofErr w:type="spellEnd"/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Janov – Plačovice – </w:t>
      </w:r>
      <w:proofErr w:type="spellStart"/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Mešovice</w:t>
      </w:r>
      <w:proofErr w:type="spellEnd"/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– Lubnice – Police – Jiratice – Kdousov – Tříletý</w:t>
      </w:r>
      <w:r w:rsidR="001B47CE"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</w:t>
      </w:r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mlýn – </w:t>
      </w:r>
      <w:proofErr w:type="spellStart"/>
      <w:r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>Rajmundský</w:t>
      </w:r>
      <w:proofErr w:type="spellEnd"/>
      <w:r w:rsidR="001B47CE" w:rsidRPr="001B47CE">
        <w:rPr>
          <w:rFonts w:ascii="Arial" w:eastAsia="Times New Roman" w:hAnsi="Arial" w:cs="Arial"/>
          <w:b/>
          <w:bCs/>
          <w:color w:val="000000"/>
          <w:sz w:val="29"/>
          <w:szCs w:val="29"/>
          <w:lang w:eastAsia="cs-CZ"/>
        </w:rPr>
        <w:t xml:space="preserve"> mlýn (napojení na Jihomoravský kraj)</w:t>
      </w:r>
      <w:r w:rsidR="001B47CE" w:rsidRPr="001B47CE">
        <w:rPr>
          <w:rFonts w:ascii="Arial" w:eastAsia="Times New Roman" w:hAnsi="Arial" w:cs="Arial"/>
          <w:color w:val="000000"/>
          <w:sz w:val="29"/>
          <w:szCs w:val="29"/>
          <w:lang w:eastAsia="cs-CZ"/>
        </w:rPr>
        <w:t> </w:t>
      </w:r>
    </w:p>
    <w:p w:rsidR="00376170" w:rsidRPr="00376170" w:rsidRDefault="00376170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Na jezdeckém rozcestníku u rybníčku nad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obcí </w:t>
      </w:r>
      <w:proofErr w:type="spellStart"/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Chvaletín</w:t>
      </w:r>
      <w:proofErr w:type="spellEnd"/>
      <w:r w:rsidR="00376170"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začíná dálková, červeně značená jezdecká stezka, která zde navazuje na druhou červenou jezdeckou trasu vedoucí z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Maříže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do Golčova Jeníkova. Po průjezdu obcí stezka za mostem přes potok zatáčí doleva a lesní cestou stoupá rozsáhlým lesním komplexem na úpatí kopce Čtrnáctka (599 metrů). Z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Janovského lesa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stezka zvolna klesá lesní úvozovou cestou k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Moravské Dyji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Zde se cesta stáčí doprava a vede stále podél toku řeky až k silničnímu mostu, přes který se dostává do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obce Janov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Kolem rozsáhlého rekreačního zařízení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JANOV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kde je možné si objednat stravování a využít zdejšího úvaziště pro koně) stezka pokračuje po silnici vedoucí do Starého Hobzí. U sochy sv. Jana však asfaltový povrch opouští, sjíždí doleva na okraj pole, kde zatáčí doprava na lesní průsek, kterým pokračuje až k výjezdu na okraj lesa. Zde stezka uhýbá doprava a po polní cestě vedoucí kaštanovou alejí pokračuje k silnici, kterou přechází napříč a další úvozovou cestou pokračuje k malému rybníčku a k vjezdu do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lesa pod Holubičím vrchem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(555 metrů). 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Z přímé lesní cesty v lokalitě Cikánka stezka odbočuje doleva a u první oplocenky začíná stoupat doprava do prudkého kopce </w:t>
      </w:r>
      <w:r w:rsidRPr="003761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lesní cesta, vedoucí mezi smrčinou, bývá téměř nepoužívaná, a proto může v některých úsecích zarůstat kopřivami)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Na vrcholu stoupání se stezka dostává na rozcestí lesních cest, kde vjíždí na štěrkem zpevněnou lesní cestu, po které pokračuje kolem Holubího vrchu (619 metrů) a Dlouhé hory (626 metrů) až na konec lesa nad </w:t>
      </w:r>
      <w:proofErr w:type="spellStart"/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Bělčovicemi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Po průjezdu obcí stezka zahýbá doprava a pokračuje po klidné silnici, která vede do Chvalkovic. Před mostem přes potok však uhýbá doleva na okraj pole, po kterém ve velkém oblouku pokračuje až k protilehlému lesu (jezdci mají po své pravé ruce potok Blatnici). Zde stezka zatáčí doleva na silnici vedoucí z Chvalkovic do Lovčovic, ale na první odbočce na lesní cestu se stočí doprava a po průjezdu </w:t>
      </w:r>
      <w:proofErr w:type="spellStart"/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Plačovickým</w:t>
      </w:r>
      <w:proofErr w:type="spellEnd"/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lesem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pokračuje polní cestou až k silnici nad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Plačovicemi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Mezi koňskými ohradami stezka pokračuje po silnici do obce, kde se nacházejí hned dvě jezdecké stanice: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VALORY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a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APANACHI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Z návsi stezka pokračuje po silnici do kilometr vzdálené Dešné, kde je možnost stravování a nákupu potravin. Ze silnice vedoucí k Zašovicím stezka odbočuje doprava na polní cestu, která stoupá do stráně a napojuje se na výraznou polní cestu zleva lemovanou mezí. Po této cestě pokračuje trasa jezdecké stezky až k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vodní nádrži Dešná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Jakmile jezdci minou hráz, začíná stezka klesat lučním porostem mezi stromy a zarostlým a mírně podmáčeným úsekem vede na rozlehlou louku, po které pokračuje k </w:t>
      </w:r>
      <w:r w:rsidRPr="003761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mělkému brodu určenému pro koně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kde překonává potok Blatnici. Za ním dál pokračuje po loukách až k vjezdu do lesíka kolem opuštěných usedlostí. Odtud už stezka pokračuje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hlinito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-kamenitou úvozovou cestou lemovanou z obou stran křovinami až do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obce </w:t>
      </w:r>
      <w:proofErr w:type="spellStart"/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Mešovice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Po průjezdu obcí stezka přechází silnici a pokračuje polní cestou, která se na vrcholu stoupání stáčí doprava a v posledním úseku vede po asfaltovém povrchu až k silnici vedoucí do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obce Lubnice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 Před silničním mostem přes řeku Želetavku upozorňuje žlutě značená odbočka na možnost ubytování v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JEZDECKÉ STANICI RANČ G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Červená trasa pokračuje přes most a v okamžiku, kdy mine kapli na návsi, zatáčí doprava mezi domy a kamenitou cestou se dostává až za hranice obce. Pak už pokračuje po cestě malebným údolím podél Želetavky, kde koně čekají dlouhé cvalové 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lastRenderedPageBreak/>
        <w:t>úseky po lučních cestách. Na konci údolí stezka zatáčí kolem mlýna na kamenitou lesní cestu, kterou stoupá vzhůru mezi pole. To už se na horizontu objevuje silueta zámku v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Polici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kam stezka pokračuje po výrazné polní cestě lemované třešňovými stromy. 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 xml:space="preserve">Polici stezka obchází po jejím západním okraji. Po překročení silnice vedoucí z Dešné vede stezka po výrazné luční cestě, která se u skupiny nápadných </w:t>
      </w:r>
      <w:r w:rsidR="00376170"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solitérních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lip stáčí doprava a pokračuje až na hráz mezi rybníčky. U rybářské boudy se stáčí doleva a úvozovou cestou pokračuje až na louky pod místní komunikací (jezdci přitom mají po své pravé ruce kraj lesního komplexu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Doubrava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). </w:t>
      </w:r>
    </w:p>
    <w:p w:rsidR="00376170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Polní cesta lemovaná stromy pokračuje také za silnicí a vede jezdce na záhumenkovou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jiratickou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cestu. Po přejetí silnice, která do Jiratic přichází od Police, se stezka dostává k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JEZDECKÉ STANICI JIRATICE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, označené žlutým puntíkem. (Tady je dobré se telefonicky ohlásit majiteli stanice, protože vstup do statku, kde je také zvonek, je z návsi). Další trasa pokračuje záhumenkovou cestou podél koňských pastvin a jízdárny s překážkami. Za posledním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jiratickým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stavením koně pokračují mezi polem a loukou, cesta je zpočátku zpevněná navážkou, poté se mění v příjemnou luční cestu. Na jejím konci šipky na mysliveckém posedu upozorňují na kolmé odbočení doprava, kde travnatá cesta mezi poli pokračuje až k lesu Doubrava. Zde se stezka stáčí doleva a po polní cestě kopíruje lesní komplex až na jeho konec. Zde se trasa opět stáčí doleva (značka je umístěna na sloupu elektrického vedení), poté odbočuje znovu doprava (kde je v poli nápadná kaplička) a následně ústí na výraznou polní cestu lemovanou starým osikovým stromořadím. Na jejím konci čeká jezdce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obec Kdousov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 s krásným barokním kostelem a farou se slunečními hodinami. </w:t>
      </w:r>
    </w:p>
    <w:p w:rsidR="001B47CE" w:rsidRDefault="001B47CE" w:rsidP="001B47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Po průjezdu obcí stezka zahýbá kolem hřbitova na kamenitou cestu lemovanou další alejí vzrostlých osik. Tato cesta serpentinami klesá do údolí říčky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Bíhanky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a pokračuje k Tříletému mlýnu, kde se nachází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JEZDECKÁ STANICE VLČÍ ÚDOLÍ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Za koňskými ohradami vyznačuje jezdecký rozcestník na olši u potoka začátek modré jezdecké trasy, která vede přes Dědice, Krasonice a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Bohosoudov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na rozcestí Nad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Jersicemi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 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br/>
        <w:t>Červená stezka pokračuje dál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údolím řeky Želetavky</w:t>
      </w:r>
      <w:r w:rsid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376170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cs-CZ"/>
        </w:rPr>
        <w:t>(upozornění: trasa několikrát prochází brody přes Želetavku, která zvláště v jarním období mívá vyšší stav vody)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. Za posledním dlouhým lučním úsekem se stezka stáčí doprava a kamenitou lesní cestou stoupá do stráně nad </w:t>
      </w:r>
      <w:proofErr w:type="spellStart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Rajmundským</w:t>
      </w:r>
      <w:proofErr w:type="spellEnd"/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 xml:space="preserve"> mlýnem </w:t>
      </w:r>
      <w:r w:rsidRPr="00376170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>(JEZDECKÁ STANICE RAJMUNDSKÝ MLÝN)</w:t>
      </w:r>
      <w:r w:rsidRPr="00376170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, který leží na hranici s Jihomoravským krajem</w:t>
      </w:r>
      <w:r w:rsidR="005428E6">
        <w:rPr>
          <w:rFonts w:ascii="Arial" w:eastAsia="Times New Roman" w:hAnsi="Arial" w:cs="Arial"/>
          <w:color w:val="000000"/>
          <w:sz w:val="24"/>
          <w:szCs w:val="24"/>
          <w:lang w:eastAsia="cs-CZ"/>
        </w:rPr>
        <w:t>.</w:t>
      </w:r>
      <w:bookmarkStart w:id="0" w:name="_GoBack"/>
      <w:bookmarkEnd w:id="0"/>
    </w:p>
    <w:sectPr w:rsidR="001B47CE" w:rsidSect="00376170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7CE"/>
    <w:rsid w:val="001B47CE"/>
    <w:rsid w:val="00376170"/>
    <w:rsid w:val="004C50DD"/>
    <w:rsid w:val="0054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F329F"/>
  <w15:chartTrackingRefBased/>
  <w15:docId w15:val="{EB7F62DE-943B-49D9-A8F5-8DAAD97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1B47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1B4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47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1B47CE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1B4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B47CE"/>
    <w:rPr>
      <w:b/>
      <w:bCs/>
    </w:rPr>
  </w:style>
  <w:style w:type="character" w:styleId="Zdraznn">
    <w:name w:val="Emphasis"/>
    <w:basedOn w:val="Standardnpsmoodstavce"/>
    <w:uiPriority w:val="20"/>
    <w:qFormat/>
    <w:rsid w:val="001B47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5355</Characters>
  <Application>Microsoft Office Word</Application>
  <DocSecurity>0</DocSecurity>
  <Lines>44</Lines>
  <Paragraphs>12</Paragraphs>
  <ScaleCrop>false</ScaleCrop>
  <Company/>
  <LinksUpToDate>false</LinksUpToDate>
  <CharactersWithSpaces>6250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Brothánková</dc:creator>
  <cp:keywords/>
  <dc:description/>
  <cp:lastModifiedBy>Monika Brothánková</cp:lastModifiedBy>
  <cp:revision>3</cp:revision>
  <dcterms:created xsi:type="dcterms:W3CDTF">2019-02-08T20:14:00Z</dcterms:created>
  <dcterms:modified xsi:type="dcterms:W3CDTF">2019-02-27T11:28:00Z</dcterms:modified>
</cp:coreProperties>
</file>